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910" w:rsidRDefault="00935A6F" w:rsidP="004D1A34">
      <w:pPr>
        <w:outlineLvl w:val="0"/>
      </w:pPr>
      <w:r>
        <w:t>Class notes chapter 6</w:t>
      </w:r>
    </w:p>
    <w:p w:rsidR="00935A6F" w:rsidRDefault="00935A6F">
      <w:r>
        <w:t>Renaissance is the study of old text from Greece and Rome.</w:t>
      </w:r>
    </w:p>
    <w:p w:rsidR="00935A6F" w:rsidRDefault="00935A6F">
      <w:r>
        <w:t>In the new tunings 3rds and 6ths are used.</w:t>
      </w:r>
    </w:p>
    <w:p w:rsidR="00935A6F" w:rsidRDefault="00935A6F">
      <w:r>
        <w:t xml:space="preserve">Humanism:  the people didn’t; have to right </w:t>
      </w:r>
      <w:proofErr w:type="gramStart"/>
      <w:r>
        <w:t>wars,</w:t>
      </w:r>
      <w:proofErr w:type="gramEnd"/>
      <w:r>
        <w:t xml:space="preserve"> the wars were now fought by mercenaries. They were free and though they went to church and prayed they gave priority to earthly matters. Personal fulfillment through education, public service and accomplishment motivated their lives as well as </w:t>
      </w:r>
      <w:proofErr w:type="spellStart"/>
      <w:r>
        <w:t>there</w:t>
      </w:r>
      <w:proofErr w:type="spellEnd"/>
      <w:r>
        <w:t xml:space="preserve"> social contacts and institutions. </w:t>
      </w:r>
    </w:p>
    <w:p w:rsidR="004D1A34" w:rsidRDefault="006418B6">
      <w:r>
        <w:t>Three types of canons in this chapter</w:t>
      </w:r>
    </w:p>
    <w:p w:rsidR="006418B6" w:rsidRDefault="00DF457A">
      <w:r>
        <w:rPr>
          <w:noProof/>
        </w:rPr>
        <w:drawing>
          <wp:anchor distT="0" distB="0" distL="114300" distR="114300" simplePos="0" relativeHeight="251658240" behindDoc="0" locked="0" layoutInCell="1" allowOverlap="1">
            <wp:simplePos x="0" y="0"/>
            <wp:positionH relativeFrom="column">
              <wp:posOffset>2891155</wp:posOffset>
            </wp:positionH>
            <wp:positionV relativeFrom="paragraph">
              <wp:posOffset>236855</wp:posOffset>
            </wp:positionV>
            <wp:extent cx="808990" cy="732790"/>
            <wp:effectExtent l="19050" t="0" r="0" b="0"/>
            <wp:wrapThrough wrapText="bothSides">
              <wp:wrapPolygon edited="0">
                <wp:start x="-509" y="0"/>
                <wp:lineTo x="-509" y="20776"/>
                <wp:lineTo x="21363" y="20776"/>
                <wp:lineTo x="21363" y="0"/>
                <wp:lineTo x="-509" y="0"/>
              </wp:wrapPolygon>
            </wp:wrapThrough>
            <wp:docPr id="3" name="Picture 2" descr="Retrograde Can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rograde Canon.jpg"/>
                    <pic:cNvPicPr/>
                  </pic:nvPicPr>
                  <pic:blipFill>
                    <a:blip r:embed="rId5" cstate="print"/>
                    <a:stretch>
                      <a:fillRect/>
                    </a:stretch>
                  </pic:blipFill>
                  <pic:spPr>
                    <a:xfrm>
                      <a:off x="0" y="0"/>
                      <a:ext cx="808990" cy="732790"/>
                    </a:xfrm>
                    <a:prstGeom prst="rect">
                      <a:avLst/>
                    </a:prstGeom>
                  </pic:spPr>
                </pic:pic>
              </a:graphicData>
            </a:graphic>
          </wp:anchor>
        </w:drawing>
      </w:r>
      <w:r>
        <w:rPr>
          <w:noProof/>
        </w:rPr>
        <w:drawing>
          <wp:anchor distT="0" distB="0" distL="114300" distR="114300" simplePos="0" relativeHeight="251659264" behindDoc="0" locked="0" layoutInCell="1" allowOverlap="1">
            <wp:simplePos x="0" y="0"/>
            <wp:positionH relativeFrom="column">
              <wp:posOffset>1114425</wp:posOffset>
            </wp:positionH>
            <wp:positionV relativeFrom="paragraph">
              <wp:posOffset>185420</wp:posOffset>
            </wp:positionV>
            <wp:extent cx="812800" cy="681355"/>
            <wp:effectExtent l="19050" t="0" r="6350" b="0"/>
            <wp:wrapThrough wrapText="bothSides">
              <wp:wrapPolygon edited="0">
                <wp:start x="-506" y="0"/>
                <wp:lineTo x="-506" y="21137"/>
                <wp:lineTo x="21769" y="21137"/>
                <wp:lineTo x="21769" y="0"/>
                <wp:lineTo x="-506" y="0"/>
              </wp:wrapPolygon>
            </wp:wrapThrough>
            <wp:docPr id="2" name="Picture 1" descr="Inversion Can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version Canon.jpg"/>
                    <pic:cNvPicPr/>
                  </pic:nvPicPr>
                  <pic:blipFill>
                    <a:blip r:embed="rId6" cstate="print"/>
                    <a:stretch>
                      <a:fillRect/>
                    </a:stretch>
                  </pic:blipFill>
                  <pic:spPr>
                    <a:xfrm>
                      <a:off x="0" y="0"/>
                      <a:ext cx="812800" cy="681355"/>
                    </a:xfrm>
                    <a:prstGeom prst="rect">
                      <a:avLst/>
                    </a:prstGeom>
                  </pic:spPr>
                </pic:pic>
              </a:graphicData>
            </a:graphic>
          </wp:anchor>
        </w:drawing>
      </w:r>
      <w:r>
        <w:rPr>
          <w:noProof/>
        </w:rPr>
        <w:drawing>
          <wp:anchor distT="0" distB="0" distL="114300" distR="114300" simplePos="0" relativeHeight="251660288" behindDoc="0" locked="0" layoutInCell="1" allowOverlap="1">
            <wp:simplePos x="0" y="0"/>
            <wp:positionH relativeFrom="column">
              <wp:posOffset>113665</wp:posOffset>
            </wp:positionH>
            <wp:positionV relativeFrom="paragraph">
              <wp:posOffset>185420</wp:posOffset>
            </wp:positionV>
            <wp:extent cx="925830" cy="724535"/>
            <wp:effectExtent l="19050" t="0" r="7620" b="0"/>
            <wp:wrapThrough wrapText="bothSides">
              <wp:wrapPolygon edited="0">
                <wp:start x="-444" y="0"/>
                <wp:lineTo x="-444" y="21013"/>
                <wp:lineTo x="21778" y="21013"/>
                <wp:lineTo x="21778" y="0"/>
                <wp:lineTo x="-444" y="0"/>
              </wp:wrapPolygon>
            </wp:wrapThrough>
            <wp:docPr id="1" name="Picture 0" descr="Strict can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ct canon.jpg"/>
                    <pic:cNvPicPr/>
                  </pic:nvPicPr>
                  <pic:blipFill>
                    <a:blip r:embed="rId7" cstate="print"/>
                    <a:stretch>
                      <a:fillRect/>
                    </a:stretch>
                  </pic:blipFill>
                  <pic:spPr>
                    <a:xfrm>
                      <a:off x="0" y="0"/>
                      <a:ext cx="925830" cy="724535"/>
                    </a:xfrm>
                    <a:prstGeom prst="rect">
                      <a:avLst/>
                    </a:prstGeom>
                  </pic:spPr>
                </pic:pic>
              </a:graphicData>
            </a:graphic>
          </wp:anchor>
        </w:drawing>
      </w:r>
      <w:r w:rsidR="006418B6">
        <w:t>The strict canon</w:t>
      </w:r>
      <w:proofErr w:type="gramStart"/>
      <w:r w:rsidR="006418B6">
        <w:t>…  the</w:t>
      </w:r>
      <w:proofErr w:type="gramEnd"/>
      <w:r w:rsidR="006418B6">
        <w:t xml:space="preserve"> inversion –upside down… the retrograde canon – Backwards canon</w:t>
      </w:r>
    </w:p>
    <w:p w:rsidR="00DF457A" w:rsidRDefault="00DF457A"/>
    <w:p w:rsidR="00DF457A" w:rsidRDefault="00DF457A"/>
    <w:p w:rsidR="006418B6" w:rsidRDefault="006418B6">
      <w:proofErr w:type="gramStart"/>
      <w:r>
        <w:t xml:space="preserve">The </w:t>
      </w:r>
      <w:proofErr w:type="spellStart"/>
      <w:r>
        <w:t>misuration</w:t>
      </w:r>
      <w:proofErr w:type="spellEnd"/>
      <w:r>
        <w:t xml:space="preserve"> –moving around at different times.</w:t>
      </w:r>
      <w:proofErr w:type="gramEnd"/>
      <w:r>
        <w:t xml:space="preserve"> </w:t>
      </w:r>
    </w:p>
    <w:p w:rsidR="006418B6" w:rsidRDefault="006418B6">
      <w:r>
        <w:t xml:space="preserve">Form fixes.  </w:t>
      </w:r>
      <w:proofErr w:type="spellStart"/>
      <w:proofErr w:type="gramStart"/>
      <w:r>
        <w:t>Verili</w:t>
      </w:r>
      <w:proofErr w:type="spellEnd"/>
      <w:r>
        <w:t xml:space="preserve">, </w:t>
      </w:r>
      <w:proofErr w:type="spellStart"/>
      <w:r>
        <w:t>rondau</w:t>
      </w:r>
      <w:proofErr w:type="spellEnd"/>
      <w:r>
        <w:t>, ballad.</w:t>
      </w:r>
      <w:proofErr w:type="gramEnd"/>
      <w:r>
        <w:t xml:space="preserve"> Of which only </w:t>
      </w:r>
      <w:proofErr w:type="spellStart"/>
      <w:r>
        <w:t>rondau</w:t>
      </w:r>
      <w:proofErr w:type="spellEnd"/>
      <w:r>
        <w:t xml:space="preserve"> is really continuing. </w:t>
      </w:r>
    </w:p>
    <w:p w:rsidR="006418B6" w:rsidRDefault="006418B6">
      <w:r>
        <w:t xml:space="preserve">They turn strophic. </w:t>
      </w:r>
    </w:p>
    <w:p w:rsidR="006418B6" w:rsidRDefault="006418B6">
      <w:r>
        <w:t xml:space="preserve">Cyclic Mass – different parts are musically related.  </w:t>
      </w:r>
    </w:p>
    <w:p w:rsidR="006418B6" w:rsidRDefault="006418B6">
      <w:r>
        <w:t>Types of Cyclic masses</w:t>
      </w:r>
    </w:p>
    <w:p w:rsidR="006418B6" w:rsidRDefault="006418B6">
      <w:r>
        <w:t xml:space="preserve">   </w:t>
      </w:r>
      <w:proofErr w:type="gramStart"/>
      <w:r>
        <w:t>Masses with barrowed material.</w:t>
      </w:r>
      <w:proofErr w:type="gramEnd"/>
    </w:p>
    <w:p w:rsidR="006418B6" w:rsidRDefault="006418B6" w:rsidP="00DF457A">
      <w:pPr>
        <w:pStyle w:val="ListParagraph"/>
        <w:numPr>
          <w:ilvl w:val="0"/>
          <w:numId w:val="1"/>
        </w:numPr>
      </w:pPr>
      <w:proofErr w:type="spellStart"/>
      <w:r>
        <w:t>Countus</w:t>
      </w:r>
      <w:proofErr w:type="spellEnd"/>
      <w:r>
        <w:t xml:space="preserve"> </w:t>
      </w:r>
      <w:proofErr w:type="spellStart"/>
      <w:r>
        <w:t>firmus</w:t>
      </w:r>
      <w:proofErr w:type="spellEnd"/>
      <w:r>
        <w:t xml:space="preserve"> mass --Cantus </w:t>
      </w:r>
      <w:proofErr w:type="spellStart"/>
      <w:r>
        <w:t>firmus</w:t>
      </w:r>
      <w:proofErr w:type="spellEnd"/>
      <w:r>
        <w:t xml:space="preserve"> – single voice chant or leading tenor voice. </w:t>
      </w:r>
    </w:p>
    <w:p w:rsidR="006418B6" w:rsidRDefault="006418B6" w:rsidP="006418B6">
      <w:pPr>
        <w:pStyle w:val="ListParagraph"/>
        <w:numPr>
          <w:ilvl w:val="0"/>
          <w:numId w:val="1"/>
        </w:numPr>
      </w:pPr>
      <w:proofErr w:type="spellStart"/>
      <w:r>
        <w:t>Parady</w:t>
      </w:r>
      <w:proofErr w:type="spellEnd"/>
      <w:r>
        <w:t xml:space="preserve"> mass</w:t>
      </w:r>
      <w:r w:rsidR="002537A7">
        <w:t xml:space="preserve"> – All voices used and transfer, </w:t>
      </w:r>
      <w:proofErr w:type="spellStart"/>
      <w:r w:rsidR="002537A7">
        <w:t>Polyohonic</w:t>
      </w:r>
      <w:proofErr w:type="spellEnd"/>
      <w:r w:rsidR="002537A7">
        <w:t xml:space="preserve"> work that is already constructed, </w:t>
      </w:r>
      <w:proofErr w:type="gramStart"/>
      <w:r w:rsidR="002537A7">
        <w:t>then</w:t>
      </w:r>
      <w:proofErr w:type="gramEnd"/>
      <w:r w:rsidR="002537A7">
        <w:t xml:space="preserve"> re-written.</w:t>
      </w:r>
    </w:p>
    <w:p w:rsidR="006418B6" w:rsidRDefault="006418B6" w:rsidP="006418B6">
      <w:pPr>
        <w:pStyle w:val="ListParagraph"/>
        <w:numPr>
          <w:ilvl w:val="0"/>
          <w:numId w:val="1"/>
        </w:numPr>
      </w:pPr>
      <w:r>
        <w:t xml:space="preserve">Paraphrase mass </w:t>
      </w:r>
      <w:r w:rsidR="002537A7">
        <w:t xml:space="preserve">–A single melody is used, typically a well know melody. All voices are used. </w:t>
      </w:r>
    </w:p>
    <w:p w:rsidR="006418B6" w:rsidRDefault="006418B6" w:rsidP="006418B6">
      <w:r>
        <w:t xml:space="preserve">  Other masses</w:t>
      </w:r>
    </w:p>
    <w:p w:rsidR="006418B6" w:rsidRDefault="006418B6" w:rsidP="006418B6">
      <w:pPr>
        <w:pStyle w:val="ListParagraph"/>
        <w:numPr>
          <w:ilvl w:val="0"/>
          <w:numId w:val="2"/>
        </w:numPr>
      </w:pPr>
      <w:r>
        <w:t>Motto mass – mass with the same head motive in every section.</w:t>
      </w:r>
    </w:p>
    <w:p w:rsidR="006418B6" w:rsidRDefault="006418B6" w:rsidP="006418B6">
      <w:pPr>
        <w:pStyle w:val="ListParagraph"/>
        <w:numPr>
          <w:ilvl w:val="0"/>
          <w:numId w:val="2"/>
        </w:numPr>
      </w:pPr>
      <w:r>
        <w:t>Canon mass – basses on a specific set of rules.</w:t>
      </w:r>
    </w:p>
    <w:p w:rsidR="006418B6" w:rsidRDefault="006418B6" w:rsidP="006418B6">
      <w:r>
        <w:t>P 123</w:t>
      </w:r>
    </w:p>
    <w:p w:rsidR="006418B6" w:rsidRDefault="006418B6" w:rsidP="006418B6">
      <w:proofErr w:type="spellStart"/>
      <w:proofErr w:type="gramStart"/>
      <w:r>
        <w:t>Petrucci</w:t>
      </w:r>
      <w:proofErr w:type="spellEnd"/>
      <w:r>
        <w:t xml:space="preserve"> – famous for printing music parts.</w:t>
      </w:r>
      <w:proofErr w:type="gramEnd"/>
      <w:r>
        <w:t xml:space="preserve"> (</w:t>
      </w:r>
      <w:proofErr w:type="gramStart"/>
      <w:r>
        <w:t>books</w:t>
      </w:r>
      <w:proofErr w:type="gramEnd"/>
      <w:r>
        <w:t xml:space="preserve"> with one part of a harmony) His were expensive but the printing quality was very nice</w:t>
      </w:r>
      <w:proofErr w:type="gramStart"/>
      <w:r>
        <w:t>..</w:t>
      </w:r>
      <w:proofErr w:type="gramEnd"/>
      <w:r>
        <w:t xml:space="preserve"> </w:t>
      </w:r>
      <w:proofErr w:type="gramStart"/>
      <w:r>
        <w:t>he</w:t>
      </w:r>
      <w:proofErr w:type="gramEnd"/>
      <w:r>
        <w:t xml:space="preserve"> use a 3 layer printing technique. However, eventually the common printing ended up being the less expensive type. Nowhere near as nice but affordable. </w:t>
      </w:r>
    </w:p>
    <w:p w:rsidR="006418B6" w:rsidRDefault="006418B6" w:rsidP="006418B6"/>
    <w:sectPr w:rsidR="006418B6" w:rsidSect="008A20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92D2E"/>
    <w:multiLevelType w:val="hybridMultilevel"/>
    <w:tmpl w:val="FE3CFA72"/>
    <w:lvl w:ilvl="0" w:tplc="3760E9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E4D0472"/>
    <w:multiLevelType w:val="hybridMultilevel"/>
    <w:tmpl w:val="E042BF0C"/>
    <w:lvl w:ilvl="0" w:tplc="A080D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compat/>
  <w:rsids>
    <w:rsidRoot w:val="00935A6F"/>
    <w:rsid w:val="002537A7"/>
    <w:rsid w:val="00343910"/>
    <w:rsid w:val="004D1A34"/>
    <w:rsid w:val="005C6999"/>
    <w:rsid w:val="005F095C"/>
    <w:rsid w:val="00601A3C"/>
    <w:rsid w:val="006418B6"/>
    <w:rsid w:val="008A203F"/>
    <w:rsid w:val="00935A6F"/>
    <w:rsid w:val="00DF45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9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4D1A3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D1A34"/>
    <w:rPr>
      <w:rFonts w:ascii="Tahoma" w:hAnsi="Tahoma" w:cs="Tahoma"/>
      <w:sz w:val="16"/>
      <w:szCs w:val="16"/>
    </w:rPr>
  </w:style>
  <w:style w:type="paragraph" w:styleId="NoSpacing">
    <w:name w:val="No Spacing"/>
    <w:uiPriority w:val="1"/>
    <w:qFormat/>
    <w:rsid w:val="004D1A34"/>
    <w:pPr>
      <w:spacing w:after="0" w:line="240" w:lineRule="auto"/>
    </w:pPr>
  </w:style>
  <w:style w:type="paragraph" w:styleId="ListParagraph">
    <w:name w:val="List Paragraph"/>
    <w:basedOn w:val="Normal"/>
    <w:uiPriority w:val="34"/>
    <w:qFormat/>
    <w:rsid w:val="006418B6"/>
    <w:pPr>
      <w:ind w:left="720"/>
      <w:contextualSpacing/>
    </w:pPr>
  </w:style>
  <w:style w:type="paragraph" w:styleId="BalloonText">
    <w:name w:val="Balloon Text"/>
    <w:basedOn w:val="Normal"/>
    <w:link w:val="BalloonTextChar"/>
    <w:uiPriority w:val="99"/>
    <w:semiHidden/>
    <w:unhideWhenUsed/>
    <w:rsid w:val="00DF4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5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2012-10-27T17:09:00Z</dcterms:created>
  <dcterms:modified xsi:type="dcterms:W3CDTF">2012-10-27T19:08:00Z</dcterms:modified>
</cp:coreProperties>
</file>